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Entrada a espacios confinados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Cubre la preparación, la medición del aire, la entrada, el trabajo, la salida y el cierre de un pozo de visita, una cámara subterránea o un tanque en una obra de construcción, usando un monitor de aire, un soplador de ventilación y un trípode con línea de rescate. Úselo junto con los procedimientos de entrada del empleador para ese espacio, no en lugar de ellos.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Arnés de cuerpo completo compatible con el sistema de recuperación previsto.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Casco para golpes en la abertura y objetos que caen.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de trabajo adecuados para bordes filosos y cualquier químico que haya en el espacio.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Botas de trabajo con suela antideslizante.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empezar el trabajo, haga que una persona competente identifique los espacios confinados, decida cuáles son espacios con permiso (espacios con peligros graves que requieren permiso de entrada) y los mida según sea necesario.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que alguien entre a un espacio con permiso, confirme que el programa escrito de espacios con permiso del empleador esté en práctica en la obra y a disposición de la cuadrilla. Llene el permiso de entrada que exige el programa.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Instruya a la cuadrilla sobre los peligros del espacio, las alarmas del monitor, la ventilación, la comunicación, cómo salir y el plan de rescate.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 el monitor, el soplador, el trípode, el arnés y la línea de rescate antes de usarlos. Confirme que la comunicación y el rescate estén listos antes de entrar.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Entre con el soplador como único control solo si el empleador puede demostrar que la ventilación continua por sí sola mantiene seguro el espacio y que los trabajadores pueden salir de forma segura si se detiene. La ventilación no elimina los peligros.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 y asegure el área de entrada.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trabajadores u otras personas entran sin autorización a un espacio peligroso.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 letreros de peligro, o avise a los trabajadores de otra forma igual de eficaz, que el espacio es un espacio con permiso y cuáles son sus peligros.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Ponga barreras o asigne a una persona de vigilancia para que no entren trabajadores sin autorización.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abertura de pozo de visita o tanque expone a las personas a caídas y objetos que caen.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Ponga una baranda o barrera alrededor de la abertura en cuanto quite la tapa.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las herramientas y los materiales sueltos lejos del borde de la abertura.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Corte los peligros y mida el aire desde afuera.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Líquidos o materiales que entran, o maquinaria que se pone en marcha, atrapan o aplastan a un trabajador.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Elimine o corte y bloquee desde afuera del espacio las fuentes de entrada de material y de movimiento, salvo que no sea factible.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Si alguien tiene que entrar para cortar un peligro, hágalo solo como una entrada a espacio con permiso.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falta de oxígeno, un gas tóxico o un gas inflamable hace que un trabajador se desmaye, lo envenena o se incendia.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Mida el aire con el monitor desde afuera de la abertura antes de que alguien entre.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a todos afuera hasta que los resultados cumplan con los límites del permiso de entrada.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Permita que cada trabajador que va a entrar, o su representante autorizado, observe la medición del aire.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Coloque el soplador e instale el sistema de recuperación.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soplador mal colocado mete gases de escape de motor al espacio o deja aire peligroso adentro.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 la toma de aire del soplador lejos de gases de escape de motor y otro aire contaminado.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Lleve el ducto hasta donde se va a trabajar, sin bloquear la salida.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el monitor para confirmar que la ventilación impide que se acumule aire peligroso.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trípode que se vuelca o una línea de rescate enredada impide que la cuadrilla saque a un trabajador lesionado.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Instale el trípode sobre la abertura en terreno firme, siguiendo las instrucciones del fabricante.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Pruebe el malacate y verifique que la línea de rescate corra libre antes de entrar.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Entre al espacio usando el acceso previsto.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trabajador resbala en la abertura o se engancha en los ductos y las líneas.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libre de obstáculos el paso de entrada y salida.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Acomode los cables del monitor, los ductos y las líneas para que no se enganchen.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Enganche la línea de rescate al arnés del trabajador antes de entrar.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Realice el trabajo autorizado y vigile las condiciones.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aire cambia o el soplador se detiene, y los trabajadores respiran aire peligroso.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el soplador funcionando todo el tiempo que haya alguien adentro.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el monitor funcionando todo el tiempo que haya alguien adentro.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Ajuste la alarma del monitor para que avise a cada trabajador adentro, o haga que un trabajador revise las lecturas con suficiente frecuencia para que puedan salir a tiempo.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Salga de inmediato si suena la alarma, se detiene el soplador o las condiciones se vuelven inseguras.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Salga, cuente a la cuadrilla y cierre el espacio.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Quitar el soplador o la línea de rescate demasiado pronto deja a un trabajador en aire peligroso o sin forma de salir.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Cuente a todos afuera antes de desmontar cualquier equipo de entrada.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el soplador, el monitor y la línea de rescate en su lugar hasta que salga el último trabajador.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hoyo abierto y sin protección permite que alguien se caiga o entre sin autorización.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Vuelva a poner la tapa y asegúrela, o mantenga barreras alrededor de la abertura.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Deje los letreros de peligro mientras el espacio siga siendo un espacio con permiso.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entre, y llame al supervisor, si falta el permiso, el corte de peligros o el equipo de rescate, o si hay dudas.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Salga y llame al supervisor si el monitor da alarma, falla o marca fuera de los límites del permiso, o si se detiene el soplador.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Salga y llame al supervisor si entra líquido, un equipo se mueve sin aviso o falla el radio o el equipo de rescate.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Si alguien se desmaya o no puede salir, active el plan de rescate y llame al supervisor. No entre a buscarlo a menos que sea parte del plan de rescate.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vt9hdnkmtssakgnccoldh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1926.1203, General requirements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zmuyiz5_ujnuyvr7off8n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1926.21, Safety training and education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Entrada a espacios confinados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vt9hdnkmtssakgnccoldh" Type="http://schemas.openxmlformats.org/officeDocument/2006/relationships/hyperlink" Target="https://www.ecfr.gov/current/title-29/section-1926.1203" TargetMode="External"/><Relationship Id="rIdzmuyiz5_ujnuyvr7off8n" Type="http://schemas.openxmlformats.org/officeDocument/2006/relationships/hyperlink" Target="https://www.ecfr.gov/current/title-29/section-1926.2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 Entry</dc:title>
  <dc:creator>Clever Rook</dc:creator>
  <cp:lastModifiedBy>Un-named</cp:lastModifiedBy>
  <cp:revision>1</cp:revision>
  <dcterms:created xsi:type="dcterms:W3CDTF">2026-10-16T15:29:38.190Z</dcterms:created>
  <dcterms:modified xsi:type="dcterms:W3CDTF">2026-10-16T15:29:38.190Z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